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03E4" w14:textId="77777777" w:rsidR="004C2AC3" w:rsidRDefault="004C2AC3" w:rsidP="004C2AC3">
      <w:pPr>
        <w:spacing w:before="100" w:beforeAutospacing="1" w:after="100" w:afterAutospacing="1"/>
        <w:outlineLvl w:val="0"/>
        <w:rPr>
          <w:rFonts w:ascii="Times New Roman" w:eastAsia="Times New Roman" w:hAnsi="Times New Roman" w:cs="Times New Roman"/>
          <w:b/>
          <w:bCs/>
          <w:kern w:val="36"/>
          <w:sz w:val="48"/>
          <w:szCs w:val="48"/>
        </w:rPr>
      </w:pPr>
      <w:r w:rsidRPr="004C2AC3">
        <w:rPr>
          <w:rFonts w:ascii="Times New Roman" w:eastAsia="Times New Roman" w:hAnsi="Times New Roman" w:cs="Times New Roman"/>
          <w:b/>
          <w:bCs/>
          <w:kern w:val="36"/>
          <w:sz w:val="48"/>
          <w:szCs w:val="48"/>
        </w:rPr>
        <w:t>Terms and Conditions</w:t>
      </w:r>
    </w:p>
    <w:p w14:paraId="2A74299B" w14:textId="6D088676" w:rsidR="00C15E1E" w:rsidRPr="00872DEA" w:rsidRDefault="002E5C32" w:rsidP="00C15E1E">
      <w:pPr>
        <w:pStyle w:val="NoSpacing"/>
        <w:rPr>
          <w:b/>
        </w:rPr>
      </w:pPr>
      <w:r>
        <w:rPr>
          <w:b/>
        </w:rPr>
        <w:t>Omega</w:t>
      </w:r>
      <w:r w:rsidR="00C15E1E" w:rsidRPr="00872DEA">
        <w:rPr>
          <w:b/>
        </w:rPr>
        <w:t xml:space="preserve">, </w:t>
      </w:r>
      <w:r w:rsidR="00F72244">
        <w:rPr>
          <w:b/>
        </w:rPr>
        <w:t>Omega Research &amp; Development, Inc.</w:t>
      </w:r>
    </w:p>
    <w:p w14:paraId="456CE8D0" w14:textId="77777777" w:rsidR="00C15E1E" w:rsidRDefault="00C15E1E" w:rsidP="00C15E1E">
      <w:pPr>
        <w:pStyle w:val="NoSpacing"/>
      </w:pPr>
      <w:r>
        <w:t>PO Box 506, Bigfork, MT 59911</w:t>
      </w:r>
    </w:p>
    <w:p w14:paraId="7E2C54AB" w14:textId="77777777" w:rsidR="00C15E1E" w:rsidRPr="00C15E1E" w:rsidRDefault="00C15E1E" w:rsidP="00C15E1E">
      <w:pPr>
        <w:pStyle w:val="NoSpacing"/>
      </w:pPr>
    </w:p>
    <w:p w14:paraId="05B90D8D" w14:textId="77777777"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Last updated </w:t>
      </w:r>
      <w:r w:rsidR="00F72244">
        <w:rPr>
          <w:rFonts w:ascii="Times New Roman" w:eastAsia="Times New Roman" w:hAnsi="Times New Roman" w:cs="Times New Roman"/>
        </w:rPr>
        <w:t>January 2, 2019</w:t>
      </w:r>
    </w:p>
    <w:p w14:paraId="27497D37"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Conditions of Use</w:t>
      </w:r>
    </w:p>
    <w:p w14:paraId="49557A27" w14:textId="5FFFD90D"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Welcome to our online store! </w:t>
      </w:r>
      <w:r w:rsidR="002E5C32">
        <w:rPr>
          <w:rFonts w:ascii="Times New Roman" w:eastAsia="Times New Roman" w:hAnsi="Times New Roman" w:cs="Times New Roman"/>
        </w:rPr>
        <w:t>Omega</w:t>
      </w:r>
      <w:r w:rsidR="00C15E1E">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Pr="004C2AC3">
        <w:rPr>
          <w:rFonts w:ascii="Times New Roman" w:eastAsia="Times New Roman" w:hAnsi="Times New Roman" w:cs="Times New Roman"/>
        </w:rPr>
        <w:t xml:space="preserve"> and its associates provide their services to you subject to the following conditions. If you visit or shop within this website, you accept these conditions. Please read them carefully. ​ </w:t>
      </w:r>
    </w:p>
    <w:p w14:paraId="6F3BF578"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PRIVACY</w:t>
      </w:r>
    </w:p>
    <w:p w14:paraId="6A44EB7C" w14:textId="77777777"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Please review our Privacy </w:t>
      </w:r>
      <w:r w:rsidR="00C15E1E">
        <w:rPr>
          <w:rFonts w:ascii="Times New Roman" w:eastAsia="Times New Roman" w:hAnsi="Times New Roman" w:cs="Times New Roman"/>
        </w:rPr>
        <w:t>Policy</w:t>
      </w:r>
      <w:r w:rsidRPr="004C2AC3">
        <w:rPr>
          <w:rFonts w:ascii="Times New Roman" w:eastAsia="Times New Roman" w:hAnsi="Times New Roman" w:cs="Times New Roman"/>
        </w:rPr>
        <w:t xml:space="preserve">, which also governs your visit to our website, to understand our practices. </w:t>
      </w:r>
      <w:hyperlink r:id="rId4" w:history="1">
        <w:r w:rsidR="00C15E1E" w:rsidRPr="00C15E1E">
          <w:rPr>
            <w:rStyle w:val="Hyperlink"/>
            <w:rFonts w:ascii="Times New Roman" w:eastAsia="Times New Roman" w:hAnsi="Times New Roman" w:cs="Times New Roman"/>
          </w:rPr>
          <w:t>Click here for our Privacy Policy</w:t>
        </w:r>
      </w:hyperlink>
      <w:r w:rsidR="00C15E1E">
        <w:rPr>
          <w:rFonts w:ascii="Times New Roman" w:eastAsia="Times New Roman" w:hAnsi="Times New Roman" w:cs="Times New Roman"/>
        </w:rPr>
        <w:t>.</w:t>
      </w:r>
    </w:p>
    <w:p w14:paraId="710AEDA7"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ELECTRONIC COMMUNICATIONS</w:t>
      </w:r>
    </w:p>
    <w:p w14:paraId="4B4C184D" w14:textId="4E36C816"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When you visit </w:t>
      </w:r>
      <w:r w:rsidR="002E5C32">
        <w:rPr>
          <w:rFonts w:ascii="Times New Roman" w:eastAsia="Times New Roman" w:hAnsi="Times New Roman" w:cs="Times New Roman"/>
        </w:rPr>
        <w:t>Omega</w:t>
      </w:r>
      <w:r w:rsidRPr="004C2AC3">
        <w:rPr>
          <w:rFonts w:ascii="Times New Roman" w:eastAsia="Times New Roman" w:hAnsi="Times New Roman" w:cs="Times New Roman"/>
        </w:rPr>
        <w:t xml:space="preserve">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 </w:t>
      </w:r>
    </w:p>
    <w:p w14:paraId="414D2CE5"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COPYRIGHT</w:t>
      </w:r>
    </w:p>
    <w:p w14:paraId="48C02EBF" w14:textId="38CFE40A"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All content included on this site, such as text, graphics, logos, button icons, images, audio clips, digital downloads, data compilations, and software, is the property of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Pr="004C2AC3">
        <w:rPr>
          <w:rFonts w:ascii="Times New Roman" w:eastAsia="Times New Roman" w:hAnsi="Times New Roman" w:cs="Times New Roman"/>
        </w:rPr>
        <w:t xml:space="preserve"> or its content suppliers and protected by international copyright laws. The compilation of all content on this site is the exclusive property of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Pr="004C2AC3">
        <w:rPr>
          <w:rFonts w:ascii="Times New Roman" w:eastAsia="Times New Roman" w:hAnsi="Times New Roman" w:cs="Times New Roman"/>
        </w:rPr>
        <w:t xml:space="preserve">, with copyright authorship for this collection by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Pr="004C2AC3">
        <w:rPr>
          <w:rFonts w:ascii="Times New Roman" w:eastAsia="Times New Roman" w:hAnsi="Times New Roman" w:cs="Times New Roman"/>
        </w:rPr>
        <w:t xml:space="preserve">, and protected by international copyright laws. </w:t>
      </w:r>
    </w:p>
    <w:p w14:paraId="0FCE4243"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TRADE MARKS</w:t>
      </w:r>
    </w:p>
    <w:p w14:paraId="76D0B4E4" w14:textId="00202AA2" w:rsidR="004C2AC3" w:rsidRPr="004C2AC3" w:rsidRDefault="002E5C32" w:rsidP="004C2AC3">
      <w:pPr>
        <w:rPr>
          <w:rFonts w:ascii="Times New Roman" w:eastAsia="Times New Roman" w:hAnsi="Times New Roman" w:cs="Times New Roman"/>
        </w:rPr>
      </w:pP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trademarks and trade dress may not be used in connection with any product or service that is not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w:t>
      </w:r>
      <w:r w:rsidR="004C2AC3" w:rsidRPr="004C2AC3">
        <w:rPr>
          <w:rFonts w:ascii="Times New Roman" w:eastAsia="Times New Roman" w:hAnsi="Times New Roman" w:cs="Times New Roman"/>
        </w:rPr>
        <w:t xml:space="preserve">s, in any manner that is likely to cause confusion among customers, or in any manner that disparages or discredits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BC5227">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All other trademarks not owned by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or its subsidiaries that appear on this </w:t>
      </w:r>
      <w:r w:rsidR="004C2AC3" w:rsidRPr="004C2AC3">
        <w:rPr>
          <w:rFonts w:ascii="Times New Roman" w:eastAsia="Times New Roman" w:hAnsi="Times New Roman" w:cs="Times New Roman"/>
        </w:rPr>
        <w:lastRenderedPageBreak/>
        <w:t xml:space="preserve">site are the property of their respective owners, who may or may not be affiliated with, connected to, or sponsored by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or its subsidiaries. </w:t>
      </w:r>
    </w:p>
    <w:p w14:paraId="3FB883A4"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LICENSE AND SITE ACCESS</w:t>
      </w:r>
    </w:p>
    <w:p w14:paraId="249F0B50" w14:textId="3E00053B" w:rsidR="004C2AC3" w:rsidRPr="004C2AC3" w:rsidRDefault="002E5C32" w:rsidP="004C2AC3">
      <w:pPr>
        <w:rPr>
          <w:rFonts w:ascii="Times New Roman" w:eastAsia="Times New Roman" w:hAnsi="Times New Roman" w:cs="Times New Roman"/>
        </w:rPr>
      </w:pP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grants you a limited license to access and make personal use of this site and not to download (other than page caching) or modify it, or any portion of it, except with express written consent of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You may not frame or utilize framing techniques to enclose any trademark, logo, or other proprietary information (including images, text, page layout, or form) of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and our associates without express written consent. You may not use any meta tags or any other "hidden text" utilizing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sidRPr="004C2AC3">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name or trademarks without the express written consent of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4C2AC3" w:rsidRPr="004C2AC3">
        <w:rPr>
          <w:rFonts w:ascii="Times New Roman" w:eastAsia="Times New Roman" w:hAnsi="Times New Roman" w:cs="Times New Roman"/>
        </w:rPr>
        <w:t xml:space="preserve"> Any unauthorized use terminates the permission or license granted by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You are granted a limited, revocable, and nonexclusive right to create a hyperlink to the home page of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so long as the link does not portray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640B18">
        <w:rPr>
          <w:rFonts w:ascii="Times New Roman" w:eastAsia="Times New Roman" w:hAnsi="Times New Roman" w:cs="Times New Roman"/>
        </w:rPr>
        <w:t>.</w:t>
      </w:r>
      <w:r w:rsidR="004C2AC3" w:rsidRPr="004C2AC3">
        <w:rPr>
          <w:rFonts w:ascii="Times New Roman" w:eastAsia="Times New Roman" w:hAnsi="Times New Roman" w:cs="Times New Roman"/>
        </w:rPr>
        <w:t xml:space="preserve">, its associates, or their products or services in a false, misleading, derogatory, or otherwise offensive matter. You may not use any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logo or other proprietary graphic or trademark as part of the link without express written permission. </w:t>
      </w:r>
    </w:p>
    <w:p w14:paraId="0481C2A6"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YOUR MEMBERSHIP ACCOUNT</w:t>
      </w:r>
    </w:p>
    <w:p w14:paraId="011511D5" w14:textId="1912D0A9"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and its associates reserve the right to refuse service, terminate accounts, remove or edit content, or cancel orders in their sole discretion. </w:t>
      </w:r>
    </w:p>
    <w:p w14:paraId="2059BC59"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REVIEWS, COMMENTS, EMAILS, AND OTHER CONTENT</w:t>
      </w:r>
    </w:p>
    <w:p w14:paraId="2D9B5D01" w14:textId="233C10E1"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w:t>
      </w:r>
      <w:r w:rsidRPr="004C2AC3">
        <w:rPr>
          <w:rFonts w:ascii="Times New Roman" w:eastAsia="Times New Roman" w:hAnsi="Times New Roman" w:cs="Times New Roman"/>
        </w:rPr>
        <w:lastRenderedPageBreak/>
        <w:t xml:space="preserve">viruses, political campaigning, commercial solicitation, chain letters, mass mailings, or any form of "spam." You may not use a false e-mail address, impersonate any person or entity, or otherwise mislead as to the origin of a card or other content.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9274C8" w:rsidRPr="004C2AC3">
        <w:rPr>
          <w:rFonts w:ascii="Times New Roman" w:eastAsia="Times New Roman" w:hAnsi="Times New Roman" w:cs="Times New Roman"/>
        </w:rPr>
        <w:t>reserves</w:t>
      </w:r>
      <w:r w:rsidRPr="004C2AC3">
        <w:rPr>
          <w:rFonts w:ascii="Times New Roman" w:eastAsia="Times New Roman" w:hAnsi="Times New Roman" w:cs="Times New Roman"/>
        </w:rPr>
        <w:t xml:space="preserve"> the right (but not the obligation) to remove or edit such content, but does not regularly review posted content. If you do post content or submit material, and unless we indicate otherwise, you grant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and its associates a nonexclusive, royalty-free, perpetual, irrevocable, and fully sublicensable right to use, reproduce, modify, adapt, publish, translate, create derivative works from, distribute, and display such content throughout the world in any media. You grant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and its associates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or its associates for all claims resulting from content you supply.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has the right but not the obligation to monitor and edit or remove any activity or content.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takes no responsibility and assumes no liability for any content posted by you or any third party. </w:t>
      </w:r>
    </w:p>
    <w:p w14:paraId="3C4BB6F5"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RISK OF LOSS</w:t>
      </w:r>
    </w:p>
    <w:p w14:paraId="3FB6B10E" w14:textId="51E631FA"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All items purchased from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are made pursuant to a shipment contract. This basically means that the risk of loss and title for such items pass to you upon our delivery to the carrier. </w:t>
      </w:r>
    </w:p>
    <w:p w14:paraId="5EB3325D"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PRODUCT DESCRIPTIONS</w:t>
      </w:r>
    </w:p>
    <w:p w14:paraId="1B9FF02E" w14:textId="1B6014E4" w:rsidR="004C2AC3" w:rsidRPr="004C2AC3" w:rsidRDefault="002E5C32" w:rsidP="004C2AC3">
      <w:pPr>
        <w:rPr>
          <w:rFonts w:ascii="Times New Roman" w:eastAsia="Times New Roman" w:hAnsi="Times New Roman" w:cs="Times New Roman"/>
        </w:rPr>
      </w:pP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and its associates attempt to be as accurate as possible. However,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does not warrant that product descriptions or other content of this site is accurate, complete, reliable, current, or error-free. If a product offered by </w:t>
      </w:r>
      <w:r>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004C2AC3" w:rsidRPr="004C2AC3">
        <w:rPr>
          <w:rFonts w:ascii="Times New Roman" w:eastAsia="Times New Roman" w:hAnsi="Times New Roman" w:cs="Times New Roman"/>
        </w:rPr>
        <w:t xml:space="preserve"> itself is not as described, your sole remedy is to return it in unused condition. </w:t>
      </w:r>
      <w:r w:rsidR="004C2AC3" w:rsidRPr="004C2AC3">
        <w:rPr>
          <w:rFonts w:ascii="Times New Roman" w:eastAsia="Times New Roman" w:hAnsi="Times New Roman" w:cs="Times New Roman"/>
        </w:rPr>
        <w:br/>
      </w:r>
      <w:r w:rsidR="004C2AC3" w:rsidRPr="004C2AC3">
        <w:rPr>
          <w:rFonts w:ascii="Times New Roman" w:eastAsia="Times New Roman" w:hAnsi="Times New Roman" w:cs="Times New Roman"/>
        </w:rPr>
        <w:br/>
      </w:r>
      <w:r w:rsidR="004C2AC3" w:rsidRPr="004C2AC3">
        <w:rPr>
          <w:rFonts w:ascii="Lucida Sans" w:eastAsia="Times New Roman" w:hAnsi="Lucida Sans" w:cs="Times New Roman"/>
          <w:color w:val="444444"/>
          <w:sz w:val="20"/>
          <w:szCs w:val="20"/>
        </w:rPr>
        <w:t xml:space="preserve">DISCLAIMER OF WARRANTIES AND LIMITATION OF LIABILITY THIS SITE IS PROVIDED BY </w:t>
      </w:r>
      <w:r>
        <w:rPr>
          <w:rFonts w:ascii="Lucida Sans" w:eastAsia="Times New Roman" w:hAnsi="Lucida Sans" w:cs="Times New Roman"/>
          <w:color w:val="444444"/>
          <w:sz w:val="20"/>
          <w:szCs w:val="20"/>
        </w:rPr>
        <w:t>OMEGA</w:t>
      </w:r>
      <w:r w:rsidR="009274C8">
        <w:rPr>
          <w:rFonts w:ascii="Lucida Sans" w:eastAsia="Times New Roman" w:hAnsi="Lucida Sans" w:cs="Times New Roman"/>
          <w:color w:val="444444"/>
          <w:sz w:val="20"/>
          <w:szCs w:val="20"/>
        </w:rPr>
        <w:t xml:space="preserve">, </w:t>
      </w:r>
      <w:r w:rsidR="00F72244">
        <w:rPr>
          <w:rFonts w:ascii="Lucida Sans" w:eastAsia="Times New Roman" w:hAnsi="Lucida Sans" w:cs="Times New Roman"/>
          <w:color w:val="444444"/>
          <w:sz w:val="20"/>
          <w:szCs w:val="20"/>
        </w:rPr>
        <w:t>OMEGA RESEARCH &amp; DEVELOPMENT, INC.</w:t>
      </w:r>
      <w:r w:rsidR="009274C8">
        <w:rPr>
          <w:rFonts w:ascii="Lucida Sans" w:eastAsia="Times New Roman" w:hAnsi="Lucida Sans" w:cs="Times New Roman"/>
          <w:color w:val="444444"/>
          <w:sz w:val="20"/>
          <w:szCs w:val="20"/>
        </w:rPr>
        <w:t xml:space="preserve"> </w:t>
      </w:r>
      <w:r w:rsidR="004C2AC3" w:rsidRPr="004C2AC3">
        <w:rPr>
          <w:rFonts w:ascii="Lucida Sans" w:eastAsia="Times New Roman" w:hAnsi="Lucida Sans" w:cs="Times New Roman"/>
          <w:color w:val="444444"/>
          <w:sz w:val="20"/>
          <w:szCs w:val="20"/>
        </w:rPr>
        <w:t xml:space="preserve"> ON AN "AS IS" AND "AS AVAILABLE" BASIS. </w:t>
      </w:r>
      <w:r>
        <w:rPr>
          <w:rFonts w:ascii="Lucida Sans" w:eastAsia="Times New Roman" w:hAnsi="Lucida Sans" w:cs="Times New Roman"/>
          <w:color w:val="444444"/>
          <w:sz w:val="20"/>
          <w:szCs w:val="20"/>
        </w:rPr>
        <w:t>OMEGA</w:t>
      </w:r>
      <w:r w:rsidR="009274C8">
        <w:rPr>
          <w:rFonts w:ascii="Lucida Sans" w:eastAsia="Times New Roman" w:hAnsi="Lucida Sans" w:cs="Times New Roman"/>
          <w:color w:val="444444"/>
          <w:sz w:val="20"/>
          <w:szCs w:val="20"/>
        </w:rPr>
        <w:t xml:space="preserve">, </w:t>
      </w:r>
      <w:r w:rsidR="00F72244">
        <w:rPr>
          <w:rFonts w:ascii="Lucida Sans" w:eastAsia="Times New Roman" w:hAnsi="Lucida Sans" w:cs="Times New Roman"/>
          <w:color w:val="444444"/>
          <w:sz w:val="20"/>
          <w:szCs w:val="20"/>
        </w:rPr>
        <w:t>OMEGA RESEARCH &amp; DEVELOPMENT, INC.</w:t>
      </w:r>
      <w:r w:rsidR="009274C8">
        <w:rPr>
          <w:rFonts w:ascii="Lucida Sans" w:eastAsia="Times New Roman" w:hAnsi="Lucida Sans" w:cs="Times New Roman"/>
          <w:color w:val="444444"/>
          <w:sz w:val="20"/>
          <w:szCs w:val="20"/>
        </w:rPr>
        <w:t xml:space="preserve"> </w:t>
      </w:r>
      <w:r w:rsidR="004C2AC3" w:rsidRPr="004C2AC3">
        <w:rPr>
          <w:rFonts w:ascii="Lucida Sans" w:eastAsia="Times New Roman" w:hAnsi="Lucida Sans" w:cs="Times New Roman"/>
          <w:color w:val="444444"/>
          <w:sz w:val="20"/>
          <w:szCs w:val="20"/>
        </w:rPr>
        <w:t xml:space="preserve"> MAKES NO REPRESENTATIONS OR WARRANTIES OF ANY KIND, EXPRESS OR IMPLIED, AS TO THE OPERATION OF THIS SITE OR THE INFORMATION, CONTENT, MATERIALS, OR PRODUCTS INCLUDED ON THIS SITE. YOU EXPRESSLY AGREE THAT YOUR USE OF THIS SITE IS AT YOUR SOLE RISK. TO THE FULL EXTENT PERMISSIBLE BY APPLICABLE LAW, </w:t>
      </w:r>
      <w:r>
        <w:rPr>
          <w:rFonts w:ascii="Lucida Sans" w:eastAsia="Times New Roman" w:hAnsi="Lucida Sans" w:cs="Times New Roman"/>
          <w:color w:val="444444"/>
          <w:sz w:val="20"/>
          <w:szCs w:val="20"/>
        </w:rPr>
        <w:t>OMEGA</w:t>
      </w:r>
      <w:r w:rsidR="009274C8">
        <w:rPr>
          <w:rFonts w:ascii="Lucida Sans" w:eastAsia="Times New Roman" w:hAnsi="Lucida Sans" w:cs="Times New Roman"/>
          <w:color w:val="444444"/>
          <w:sz w:val="20"/>
          <w:szCs w:val="20"/>
        </w:rPr>
        <w:t xml:space="preserve">, </w:t>
      </w:r>
      <w:r w:rsidR="00F72244">
        <w:rPr>
          <w:rFonts w:ascii="Lucida Sans" w:eastAsia="Times New Roman" w:hAnsi="Lucida Sans" w:cs="Times New Roman"/>
          <w:color w:val="444444"/>
          <w:sz w:val="20"/>
          <w:szCs w:val="20"/>
        </w:rPr>
        <w:t>OMEGA RESEARCH &amp; DEVELOPMENT, INC.</w:t>
      </w:r>
      <w:r w:rsidR="009274C8">
        <w:rPr>
          <w:rFonts w:ascii="Lucida Sans" w:eastAsia="Times New Roman" w:hAnsi="Lucida Sans" w:cs="Times New Roman"/>
          <w:color w:val="444444"/>
          <w:sz w:val="20"/>
          <w:szCs w:val="20"/>
        </w:rPr>
        <w:t xml:space="preserve"> </w:t>
      </w:r>
      <w:r w:rsidR="004C2AC3" w:rsidRPr="004C2AC3">
        <w:rPr>
          <w:rFonts w:ascii="Lucida Sans" w:eastAsia="Times New Roman" w:hAnsi="Lucida Sans" w:cs="Times New Roman"/>
          <w:color w:val="444444"/>
          <w:sz w:val="20"/>
          <w:szCs w:val="20"/>
        </w:rPr>
        <w:t xml:space="preserve"> DISCLAIMS ALL WARRANTIES, EXPRESS OR IMPLIED, INCLUDING, BUT NOT LIMITED TO, IMPLIED WARRANTIES OF MERCHANTABILITY AND FITNESS FOR A PARTICULAR PURPOSE. </w:t>
      </w:r>
      <w:r>
        <w:rPr>
          <w:rFonts w:ascii="Lucida Sans" w:eastAsia="Times New Roman" w:hAnsi="Lucida Sans" w:cs="Times New Roman"/>
          <w:color w:val="444444"/>
          <w:sz w:val="20"/>
          <w:szCs w:val="20"/>
        </w:rPr>
        <w:t>OMEGA</w:t>
      </w:r>
      <w:r w:rsidR="009274C8">
        <w:rPr>
          <w:rFonts w:ascii="Lucida Sans" w:eastAsia="Times New Roman" w:hAnsi="Lucida Sans" w:cs="Times New Roman"/>
          <w:color w:val="444444"/>
          <w:sz w:val="20"/>
          <w:szCs w:val="20"/>
        </w:rPr>
        <w:t xml:space="preserve">, </w:t>
      </w:r>
      <w:r w:rsidR="00F72244">
        <w:rPr>
          <w:rFonts w:ascii="Lucida Sans" w:eastAsia="Times New Roman" w:hAnsi="Lucida Sans" w:cs="Times New Roman"/>
          <w:color w:val="444444"/>
          <w:sz w:val="20"/>
          <w:szCs w:val="20"/>
        </w:rPr>
        <w:t>OMEGA RESEARCH &amp; DEVELOPMENT, INC.</w:t>
      </w:r>
      <w:r w:rsidR="009274C8">
        <w:rPr>
          <w:rFonts w:ascii="Lucida Sans" w:eastAsia="Times New Roman" w:hAnsi="Lucida Sans" w:cs="Times New Roman"/>
          <w:color w:val="444444"/>
          <w:sz w:val="20"/>
          <w:szCs w:val="20"/>
        </w:rPr>
        <w:t xml:space="preserve"> </w:t>
      </w:r>
      <w:r w:rsidR="004C2AC3" w:rsidRPr="004C2AC3">
        <w:rPr>
          <w:rFonts w:ascii="Lucida Sans" w:eastAsia="Times New Roman" w:hAnsi="Lucida Sans" w:cs="Times New Roman"/>
          <w:color w:val="444444"/>
          <w:sz w:val="20"/>
          <w:szCs w:val="20"/>
        </w:rPr>
        <w:t xml:space="preserve"> DOES NOT WARRANT THAT THIS SITE, ITS SERVERS, OR E-MAIL SENT FROM </w:t>
      </w:r>
      <w:r>
        <w:rPr>
          <w:rFonts w:ascii="Lucida Sans" w:eastAsia="Times New Roman" w:hAnsi="Lucida Sans" w:cs="Times New Roman"/>
          <w:color w:val="444444"/>
          <w:sz w:val="20"/>
          <w:szCs w:val="20"/>
        </w:rPr>
        <w:t>OMEGA</w:t>
      </w:r>
      <w:r w:rsidR="009274C8">
        <w:rPr>
          <w:rFonts w:ascii="Lucida Sans" w:eastAsia="Times New Roman" w:hAnsi="Lucida Sans" w:cs="Times New Roman"/>
          <w:color w:val="444444"/>
          <w:sz w:val="20"/>
          <w:szCs w:val="20"/>
        </w:rPr>
        <w:t xml:space="preserve">, </w:t>
      </w:r>
      <w:r w:rsidR="00F72244">
        <w:rPr>
          <w:rFonts w:ascii="Lucida Sans" w:eastAsia="Times New Roman" w:hAnsi="Lucida Sans" w:cs="Times New Roman"/>
          <w:color w:val="444444"/>
          <w:sz w:val="20"/>
          <w:szCs w:val="20"/>
        </w:rPr>
        <w:t>OMEGA RESEARCH &amp; DEVELOPMENT, INC.</w:t>
      </w:r>
      <w:r w:rsidR="009274C8">
        <w:rPr>
          <w:rFonts w:ascii="Lucida Sans" w:eastAsia="Times New Roman" w:hAnsi="Lucida Sans" w:cs="Times New Roman"/>
          <w:color w:val="444444"/>
          <w:sz w:val="20"/>
          <w:szCs w:val="20"/>
        </w:rPr>
        <w:t xml:space="preserve"> </w:t>
      </w:r>
      <w:r w:rsidR="004C2AC3" w:rsidRPr="004C2AC3">
        <w:rPr>
          <w:rFonts w:ascii="Lucida Sans" w:eastAsia="Times New Roman" w:hAnsi="Lucida Sans" w:cs="Times New Roman"/>
          <w:color w:val="444444"/>
          <w:sz w:val="20"/>
          <w:szCs w:val="20"/>
        </w:rPr>
        <w:t xml:space="preserve"> ARE FREE OF VIRUSES OR OTHER HARMFUL COMPONENTS. </w:t>
      </w:r>
      <w:r>
        <w:rPr>
          <w:rFonts w:ascii="Lucida Sans" w:eastAsia="Times New Roman" w:hAnsi="Lucida Sans" w:cs="Times New Roman"/>
          <w:color w:val="444444"/>
          <w:sz w:val="20"/>
          <w:szCs w:val="20"/>
        </w:rPr>
        <w:t>OMEGA</w:t>
      </w:r>
      <w:r w:rsidR="009274C8">
        <w:rPr>
          <w:rFonts w:ascii="Lucida Sans" w:eastAsia="Times New Roman" w:hAnsi="Lucida Sans" w:cs="Times New Roman"/>
          <w:color w:val="444444"/>
          <w:sz w:val="20"/>
          <w:szCs w:val="20"/>
        </w:rPr>
        <w:t xml:space="preserve">, </w:t>
      </w:r>
      <w:r w:rsidR="00F72244">
        <w:rPr>
          <w:rFonts w:ascii="Lucida Sans" w:eastAsia="Times New Roman" w:hAnsi="Lucida Sans" w:cs="Times New Roman"/>
          <w:color w:val="444444"/>
          <w:sz w:val="20"/>
          <w:szCs w:val="20"/>
        </w:rPr>
        <w:t>OMEGA RESEARCH &amp; DEVELOPMENT, INC.</w:t>
      </w:r>
      <w:r w:rsidR="009274C8">
        <w:rPr>
          <w:rFonts w:ascii="Lucida Sans" w:eastAsia="Times New Roman" w:hAnsi="Lucida Sans" w:cs="Times New Roman"/>
          <w:color w:val="444444"/>
          <w:sz w:val="20"/>
          <w:szCs w:val="20"/>
        </w:rPr>
        <w:t xml:space="preserve"> </w:t>
      </w:r>
      <w:r w:rsidR="004C2AC3" w:rsidRPr="004C2AC3">
        <w:rPr>
          <w:rFonts w:ascii="Lucida Sans" w:eastAsia="Times New Roman" w:hAnsi="Lucida Sans" w:cs="Times New Roman"/>
          <w:color w:val="444444"/>
          <w:sz w:val="20"/>
          <w:szCs w:val="20"/>
        </w:rPr>
        <w:t xml:space="preserve"> WILL NOT BE LIABLE FOR ANY </w:t>
      </w:r>
      <w:r w:rsidR="004C2AC3" w:rsidRPr="004C2AC3">
        <w:rPr>
          <w:rFonts w:ascii="Lucida Sans" w:eastAsia="Times New Roman" w:hAnsi="Lucida Sans" w:cs="Times New Roman"/>
          <w:color w:val="444444"/>
          <w:sz w:val="20"/>
          <w:szCs w:val="20"/>
        </w:rPr>
        <w:lastRenderedPageBreak/>
        <w:t>DAMAGES OF ANY KIND ARISING FROM THE USE OF THIS SITE, INCLUDING, BUT NOT LIMITED TO DIRECT, INDIRECT, INCIDENTAL, PUNITIVE, AND CONSEQUENTIAL DAMAGES. CERTAIN STATE LAWS DO NOT ALLOW LIMITATIONS ON IMPLIED WARRANTIES OR THE EXCLUSION OR LIMITATION OF CERTAIN DAMAGES. IF THESE LAWS APPLY TO YOU, SOME OR ALL OF THE ABOVE DISCLAIMERS, EXCLUSIONS, OR LIMITATIONS MAY NOT APPLY TO YOU, AND YOU MIGHT HAVE ADDITIONAL RIGHTS. </w:t>
      </w:r>
      <w:r w:rsidR="004C2AC3" w:rsidRPr="004C2AC3">
        <w:rPr>
          <w:rFonts w:ascii="Times New Roman" w:eastAsia="Times New Roman" w:hAnsi="Times New Roman" w:cs="Times New Roman"/>
        </w:rPr>
        <w:t xml:space="preserve"> </w:t>
      </w:r>
    </w:p>
    <w:p w14:paraId="61CDD8BE"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APPLICABLE LAW</w:t>
      </w:r>
    </w:p>
    <w:p w14:paraId="3100EE88" w14:textId="60CB46F0"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By visiting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Pr="004C2AC3">
        <w:rPr>
          <w:rFonts w:ascii="Times New Roman" w:eastAsia="Times New Roman" w:hAnsi="Times New Roman" w:cs="Times New Roman"/>
        </w:rPr>
        <w:t xml:space="preserve">, you agree that the laws of the state of </w:t>
      </w:r>
      <w:r w:rsidR="00872DEA">
        <w:rPr>
          <w:rFonts w:ascii="Times New Roman" w:eastAsia="Times New Roman" w:hAnsi="Times New Roman" w:cs="Times New Roman"/>
        </w:rPr>
        <w:t>MONTANA</w:t>
      </w:r>
      <w:r w:rsidRPr="004C2AC3">
        <w:rPr>
          <w:rFonts w:ascii="Times New Roman" w:eastAsia="Times New Roman" w:hAnsi="Times New Roman" w:cs="Times New Roman"/>
        </w:rPr>
        <w:t xml:space="preserve">, </w:t>
      </w:r>
      <w:r w:rsidR="00872DEA">
        <w:rPr>
          <w:rFonts w:ascii="Times New Roman" w:eastAsia="Times New Roman" w:hAnsi="Times New Roman" w:cs="Times New Roman"/>
        </w:rPr>
        <w:t>UNITED STATES</w:t>
      </w:r>
      <w:r w:rsidRPr="004C2AC3">
        <w:rPr>
          <w:rFonts w:ascii="Times New Roman" w:eastAsia="Times New Roman" w:hAnsi="Times New Roman" w:cs="Times New Roman"/>
        </w:rPr>
        <w:t xml:space="preserve">, without regard to principles of conflict of laws, will govern these Conditions of Use and any dispute of any sort that might arise between you and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or its associates. </w:t>
      </w:r>
    </w:p>
    <w:p w14:paraId="0BCB9467"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DISPUTES</w:t>
      </w:r>
    </w:p>
    <w:p w14:paraId="1C08E15A" w14:textId="7C495984"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Any dispute relating in any way to your visit to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or to products you purchase through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shall be submitted to confidential arbitration in </w:t>
      </w:r>
      <w:r w:rsidR="00872DEA">
        <w:rPr>
          <w:rFonts w:ascii="Times New Roman" w:eastAsia="Times New Roman" w:hAnsi="Times New Roman" w:cs="Times New Roman"/>
        </w:rPr>
        <w:t>MONTANA</w:t>
      </w:r>
      <w:r w:rsidRPr="004C2AC3">
        <w:rPr>
          <w:rFonts w:ascii="Times New Roman" w:eastAsia="Times New Roman" w:hAnsi="Times New Roman" w:cs="Times New Roman"/>
        </w:rPr>
        <w:t xml:space="preserve">, </w:t>
      </w:r>
      <w:r w:rsidR="00872DEA">
        <w:rPr>
          <w:rFonts w:ascii="Times New Roman" w:eastAsia="Times New Roman" w:hAnsi="Times New Roman" w:cs="Times New Roman"/>
        </w:rPr>
        <w:t>UNITED STATES</w:t>
      </w:r>
      <w:r w:rsidRPr="004C2AC3">
        <w:rPr>
          <w:rFonts w:ascii="Times New Roman" w:eastAsia="Times New Roman" w:hAnsi="Times New Roman" w:cs="Times New Roman"/>
        </w:rPr>
        <w:t xml:space="preserve">, except that, to the extent you have in any manner violated or threatened to violate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s intellectual property rights,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009274C8">
        <w:rPr>
          <w:rFonts w:ascii="Times New Roman" w:eastAsia="Times New Roman" w:hAnsi="Times New Roman" w:cs="Times New Roman"/>
        </w:rPr>
        <w:t xml:space="preserve"> </w:t>
      </w:r>
      <w:r w:rsidRPr="004C2AC3">
        <w:rPr>
          <w:rFonts w:ascii="Times New Roman" w:eastAsia="Times New Roman" w:hAnsi="Times New Roman" w:cs="Times New Roman"/>
        </w:rPr>
        <w:t xml:space="preserve"> may seek injunctive or other appropriate relief in any state or federal court in the state of </w:t>
      </w:r>
      <w:r w:rsidR="00872DEA">
        <w:rPr>
          <w:rFonts w:ascii="Times New Roman" w:eastAsia="Times New Roman" w:hAnsi="Times New Roman" w:cs="Times New Roman"/>
        </w:rPr>
        <w:t>MONTANA</w:t>
      </w:r>
      <w:r w:rsidRPr="004C2AC3">
        <w:rPr>
          <w:rFonts w:ascii="Times New Roman" w:eastAsia="Times New Roman" w:hAnsi="Times New Roman" w:cs="Times New Roman"/>
        </w:rPr>
        <w:t xml:space="preserve">, </w:t>
      </w:r>
      <w:r w:rsidR="00872DEA">
        <w:rPr>
          <w:rFonts w:ascii="Times New Roman" w:eastAsia="Times New Roman" w:hAnsi="Times New Roman" w:cs="Times New Roman"/>
        </w:rPr>
        <w:t>UNITED STATES</w:t>
      </w:r>
      <w:r w:rsidRPr="004C2AC3">
        <w:rPr>
          <w:rFonts w:ascii="Times New Roman" w:eastAsia="Times New Roman" w:hAnsi="Times New Roman" w:cs="Times New Roman"/>
        </w:rPr>
        <w:t xml:space="preserve">, and you consent to exclusive jurisdiction and venue in such courts. Arbitration under this agreement shall be conducted under the rules then prevailing of the American Arbitration Association.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 </w:t>
      </w:r>
    </w:p>
    <w:p w14:paraId="1BB9FA70"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SITE POLICIES, MODIFICATION, AND SEVERABILITY</w:t>
      </w:r>
    </w:p>
    <w:p w14:paraId="48C94BC4" w14:textId="749BB46F" w:rsidR="004C2AC3" w:rsidRPr="004C2AC3" w:rsidRDefault="004C2AC3" w:rsidP="004C2AC3">
      <w:pPr>
        <w:rPr>
          <w:rFonts w:ascii="Times New Roman" w:eastAsia="Times New Roman" w:hAnsi="Times New Roman" w:cs="Times New Roman"/>
        </w:rPr>
      </w:pPr>
      <w:r w:rsidRPr="004C2AC3">
        <w:rPr>
          <w:rFonts w:ascii="Times New Roman" w:eastAsia="Times New Roman" w:hAnsi="Times New Roman" w:cs="Times New Roman"/>
        </w:rPr>
        <w:t xml:space="preserve">Please review our other policies, such as our Shipping and Returns policy, posted on this site. These policies also govern your visit to </w:t>
      </w:r>
      <w:r w:rsidR="002E5C32">
        <w:rPr>
          <w:rFonts w:ascii="Times New Roman" w:eastAsia="Times New Roman" w:hAnsi="Times New Roman" w:cs="Times New Roman"/>
        </w:rPr>
        <w:t>OMEGA</w:t>
      </w:r>
      <w:r w:rsidR="009274C8">
        <w:rPr>
          <w:rFonts w:ascii="Times New Roman" w:eastAsia="Times New Roman" w:hAnsi="Times New Roman" w:cs="Times New Roman"/>
        </w:rPr>
        <w:t xml:space="preserve">, </w:t>
      </w:r>
      <w:r w:rsidR="00F72244">
        <w:rPr>
          <w:rFonts w:ascii="Times New Roman" w:eastAsia="Times New Roman" w:hAnsi="Times New Roman" w:cs="Times New Roman"/>
        </w:rPr>
        <w:t>OMEGA RESEARCH &amp; DEVELOPMENT, INC.</w:t>
      </w:r>
      <w:r w:rsidRPr="004C2AC3">
        <w:rPr>
          <w:rFonts w:ascii="Times New Roman" w:eastAsia="Times New Roman" w:hAnsi="Times New Roman" w:cs="Times New Roman"/>
        </w:rPr>
        <w:t xml:space="preserve"> We reserve the right to make changes to our site, policies, and these Conditions of Use at any time. If any of these conditions shall be deemed invalid, void, or for any reason unenforceable, that condition shall be deemed severable and shall not affect the validity and enforceability of any remaining condition. </w:t>
      </w:r>
    </w:p>
    <w:p w14:paraId="6D6C7711" w14:textId="77777777" w:rsidR="004C2AC3" w:rsidRPr="004C2AC3" w:rsidRDefault="004C2AC3" w:rsidP="004C2AC3">
      <w:pPr>
        <w:spacing w:before="100" w:beforeAutospacing="1" w:after="100" w:afterAutospacing="1"/>
        <w:outlineLvl w:val="1"/>
        <w:rPr>
          <w:rFonts w:ascii="Times New Roman" w:eastAsia="Times New Roman" w:hAnsi="Times New Roman" w:cs="Times New Roman"/>
          <w:b/>
          <w:bCs/>
          <w:sz w:val="36"/>
          <w:szCs w:val="36"/>
        </w:rPr>
      </w:pPr>
      <w:r w:rsidRPr="004C2AC3">
        <w:rPr>
          <w:rFonts w:ascii="Times New Roman" w:eastAsia="Times New Roman" w:hAnsi="Times New Roman" w:cs="Times New Roman"/>
          <w:b/>
          <w:bCs/>
          <w:sz w:val="36"/>
          <w:szCs w:val="36"/>
        </w:rPr>
        <w:t>QUESTIONS:</w:t>
      </w:r>
    </w:p>
    <w:p w14:paraId="7520B159" w14:textId="30732A33" w:rsidR="00047405" w:rsidRDefault="004C2AC3">
      <w:r w:rsidRPr="004C2AC3">
        <w:rPr>
          <w:rFonts w:ascii="Times New Roman" w:eastAsia="Times New Roman" w:hAnsi="Times New Roman" w:cs="Times New Roman"/>
        </w:rPr>
        <w:t>Questions regarding our Conditions of Usage, Privacy Policy, or other policy related material can be directed to our support staff by clicking on the "Contact Us" link in the side menu. Or you can email us at: info@</w:t>
      </w:r>
      <w:r w:rsidR="00BC5227">
        <w:rPr>
          <w:rFonts w:ascii="Times New Roman" w:eastAsia="Times New Roman" w:hAnsi="Times New Roman" w:cs="Times New Roman"/>
        </w:rPr>
        <w:t>omega-is</w:t>
      </w:r>
      <w:bookmarkStart w:id="0" w:name="_GoBack"/>
      <w:bookmarkEnd w:id="0"/>
      <w:r w:rsidRPr="004C2AC3">
        <w:rPr>
          <w:rFonts w:ascii="Times New Roman" w:eastAsia="Times New Roman" w:hAnsi="Times New Roman" w:cs="Times New Roman"/>
        </w:rPr>
        <w:t xml:space="preserve">.com </w:t>
      </w:r>
    </w:p>
    <w:sectPr w:rsidR="00047405" w:rsidSect="0004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AC3"/>
    <w:rsid w:val="00047405"/>
    <w:rsid w:val="002E5C32"/>
    <w:rsid w:val="004C2AC3"/>
    <w:rsid w:val="00640B18"/>
    <w:rsid w:val="006F5307"/>
    <w:rsid w:val="00722FF5"/>
    <w:rsid w:val="007B5C76"/>
    <w:rsid w:val="007C5B7D"/>
    <w:rsid w:val="00872DEA"/>
    <w:rsid w:val="008819EF"/>
    <w:rsid w:val="009274C8"/>
    <w:rsid w:val="009D773F"/>
    <w:rsid w:val="00BB0319"/>
    <w:rsid w:val="00BC5227"/>
    <w:rsid w:val="00C15E1E"/>
    <w:rsid w:val="00F7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16A5"/>
  <w15:docId w15:val="{693343E4-F98D-4E99-8604-865657C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722FF5"/>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73F"/>
    <w:pPr>
      <w:spacing w:after="0" w:line="240" w:lineRule="auto"/>
    </w:pPr>
    <w:rPr>
      <w:sz w:val="24"/>
    </w:rPr>
  </w:style>
  <w:style w:type="character" w:styleId="Hyperlink">
    <w:name w:val="Hyperlink"/>
    <w:basedOn w:val="DefaultParagraphFont"/>
    <w:uiPriority w:val="99"/>
    <w:unhideWhenUsed/>
    <w:rsid w:val="00C15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5793">
      <w:bodyDiv w:val="1"/>
      <w:marLeft w:val="0"/>
      <w:marRight w:val="0"/>
      <w:marTop w:val="0"/>
      <w:marBottom w:val="0"/>
      <w:divBdr>
        <w:top w:val="none" w:sz="0" w:space="0" w:color="auto"/>
        <w:left w:val="none" w:sz="0" w:space="0" w:color="auto"/>
        <w:bottom w:val="none" w:sz="0" w:space="0" w:color="auto"/>
        <w:right w:val="none" w:sz="0" w:space="0" w:color="auto"/>
      </w:divBdr>
      <w:divsChild>
        <w:div w:id="200173474">
          <w:marLeft w:val="0"/>
          <w:marRight w:val="0"/>
          <w:marTop w:val="0"/>
          <w:marBottom w:val="0"/>
          <w:divBdr>
            <w:top w:val="none" w:sz="0" w:space="0" w:color="auto"/>
            <w:left w:val="none" w:sz="0" w:space="0" w:color="auto"/>
            <w:bottom w:val="none" w:sz="0" w:space="0" w:color="auto"/>
            <w:right w:val="none" w:sz="0" w:space="0" w:color="auto"/>
          </w:divBdr>
          <w:divsChild>
            <w:div w:id="1980500065">
              <w:marLeft w:val="0"/>
              <w:marRight w:val="0"/>
              <w:marTop w:val="0"/>
              <w:marBottom w:val="0"/>
              <w:divBdr>
                <w:top w:val="none" w:sz="0" w:space="0" w:color="auto"/>
                <w:left w:val="none" w:sz="0" w:space="0" w:color="auto"/>
                <w:bottom w:val="none" w:sz="0" w:space="0" w:color="auto"/>
                <w:right w:val="none" w:sz="0" w:space="0" w:color="auto"/>
              </w:divBdr>
            </w:div>
          </w:divsChild>
        </w:div>
        <w:div w:id="1600210203">
          <w:marLeft w:val="0"/>
          <w:marRight w:val="0"/>
          <w:marTop w:val="0"/>
          <w:marBottom w:val="0"/>
          <w:divBdr>
            <w:top w:val="none" w:sz="0" w:space="0" w:color="auto"/>
            <w:left w:val="none" w:sz="0" w:space="0" w:color="auto"/>
            <w:bottom w:val="none" w:sz="0" w:space="0" w:color="auto"/>
            <w:right w:val="none" w:sz="0" w:space="0" w:color="auto"/>
          </w:divBdr>
          <w:divsChild>
            <w:div w:id="13379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namicinvestorpro.com/wp-content/uploads/2019/01/Omega-Research-Development-Inc-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1782</Words>
  <Characters>9484</Characters>
  <Application>Microsoft Office Word</Application>
  <DocSecurity>0</DocSecurity>
  <Lines>152</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Dominick</dc:creator>
  <cp:lastModifiedBy>Raymond - Dynamic Investing</cp:lastModifiedBy>
  <cp:revision>10</cp:revision>
  <cp:lastPrinted>2019-01-04T15:44:00Z</cp:lastPrinted>
  <dcterms:created xsi:type="dcterms:W3CDTF">2016-05-28T16:16:00Z</dcterms:created>
  <dcterms:modified xsi:type="dcterms:W3CDTF">2019-04-01T18:25:00Z</dcterms:modified>
</cp:coreProperties>
</file>